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902" w:rsidRDefault="003E1902" w:rsidP="003E1902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77C12">
        <w:rPr>
          <w:rFonts w:ascii="Times New Roman" w:hAnsi="Times New Roman" w:cs="Times New Roman"/>
          <w:b/>
          <w:sz w:val="24"/>
          <w:szCs w:val="28"/>
        </w:rPr>
        <w:t xml:space="preserve">Численность </w:t>
      </w:r>
      <w:proofErr w:type="gramStart"/>
      <w:r w:rsidRPr="00577C12">
        <w:rPr>
          <w:rFonts w:ascii="Times New Roman" w:hAnsi="Times New Roman" w:cs="Times New Roman"/>
          <w:b/>
          <w:sz w:val="24"/>
          <w:szCs w:val="28"/>
        </w:rPr>
        <w:t>обучающихся</w:t>
      </w:r>
      <w:proofErr w:type="gramEnd"/>
      <w:r w:rsidRPr="00577C12">
        <w:rPr>
          <w:rFonts w:ascii="Times New Roman" w:hAnsi="Times New Roman" w:cs="Times New Roman"/>
          <w:b/>
          <w:sz w:val="24"/>
          <w:szCs w:val="28"/>
        </w:rPr>
        <w:t xml:space="preserve"> по реализуемым </w:t>
      </w:r>
      <w:r w:rsidR="00876927">
        <w:rPr>
          <w:rFonts w:ascii="Times New Roman" w:hAnsi="Times New Roman" w:cs="Times New Roman"/>
          <w:b/>
          <w:sz w:val="24"/>
          <w:szCs w:val="28"/>
        </w:rPr>
        <w:t xml:space="preserve">адаптированным </w:t>
      </w:r>
      <w:r w:rsidRPr="00577C12">
        <w:rPr>
          <w:rFonts w:ascii="Times New Roman" w:hAnsi="Times New Roman" w:cs="Times New Roman"/>
          <w:b/>
          <w:sz w:val="24"/>
          <w:szCs w:val="28"/>
        </w:rPr>
        <w:t>образовательным программа</w:t>
      </w:r>
      <w:r w:rsidR="00876927">
        <w:rPr>
          <w:rFonts w:ascii="Times New Roman" w:hAnsi="Times New Roman" w:cs="Times New Roman"/>
          <w:b/>
          <w:sz w:val="24"/>
          <w:szCs w:val="28"/>
        </w:rPr>
        <w:t>м</w:t>
      </w:r>
      <w:r w:rsidRPr="00577C12">
        <w:rPr>
          <w:rFonts w:ascii="Times New Roman" w:hAnsi="Times New Roman" w:cs="Times New Roman"/>
          <w:b/>
          <w:sz w:val="24"/>
          <w:szCs w:val="28"/>
        </w:rPr>
        <w:t xml:space="preserve"> профессионального </w:t>
      </w:r>
      <w:r w:rsidR="00C96142">
        <w:rPr>
          <w:rFonts w:ascii="Times New Roman" w:hAnsi="Times New Roman" w:cs="Times New Roman"/>
          <w:b/>
          <w:sz w:val="24"/>
          <w:szCs w:val="28"/>
        </w:rPr>
        <w:t>образования</w:t>
      </w:r>
    </w:p>
    <w:p w:rsidR="003E1902" w:rsidRDefault="00876927" w:rsidP="003E1902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18511 Слесарь по ремонту </w:t>
      </w:r>
      <w:r w:rsidR="003E1902">
        <w:rPr>
          <w:rFonts w:ascii="Times New Roman" w:hAnsi="Times New Roman" w:cs="Times New Roman"/>
          <w:b/>
          <w:sz w:val="24"/>
          <w:szCs w:val="28"/>
        </w:rPr>
        <w:t xml:space="preserve">автомобилей  </w:t>
      </w:r>
    </w:p>
    <w:p w:rsidR="003E1902" w:rsidRPr="00577C12" w:rsidRDefault="003E1902" w:rsidP="003E1902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(по состоянию на 23.09.2024</w:t>
      </w:r>
      <w:r w:rsidRPr="00577C12">
        <w:rPr>
          <w:rFonts w:ascii="Times New Roman" w:hAnsi="Times New Roman" w:cs="Times New Roman"/>
          <w:b/>
          <w:sz w:val="24"/>
          <w:szCs w:val="28"/>
        </w:rPr>
        <w:t xml:space="preserve"> г.)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15"/>
        <w:gridCol w:w="456"/>
      </w:tblGrid>
      <w:tr w:rsidR="003E1902" w:rsidRPr="00617185" w:rsidTr="00F26F29">
        <w:tc>
          <w:tcPr>
            <w:tcW w:w="0" w:type="auto"/>
            <w:hideMark/>
          </w:tcPr>
          <w:p w:rsidR="003E1902" w:rsidRPr="00617185" w:rsidRDefault="003E1902" w:rsidP="00F26F29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Общая численность </w:t>
            </w:r>
            <w:proofErr w:type="gramStart"/>
            <w:r w:rsidRPr="0061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hideMark/>
          </w:tcPr>
          <w:p w:rsidR="003E1902" w:rsidRPr="00617185" w:rsidRDefault="00876927" w:rsidP="00F26F29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3E1902" w:rsidRPr="00617185" w:rsidTr="00F26F29">
        <w:tc>
          <w:tcPr>
            <w:tcW w:w="0" w:type="auto"/>
            <w:hideMark/>
          </w:tcPr>
          <w:p w:rsidR="003E1902" w:rsidRPr="00617185" w:rsidRDefault="003E1902" w:rsidP="00F26F29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</w:t>
            </w:r>
          </w:p>
        </w:tc>
        <w:tc>
          <w:tcPr>
            <w:tcW w:w="0" w:type="auto"/>
            <w:hideMark/>
          </w:tcPr>
          <w:p w:rsidR="003E1902" w:rsidRPr="00617185" w:rsidRDefault="003E1902" w:rsidP="00F26F29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E1902" w:rsidRPr="00617185" w:rsidTr="00F26F29">
        <w:tc>
          <w:tcPr>
            <w:tcW w:w="0" w:type="auto"/>
            <w:hideMark/>
          </w:tcPr>
          <w:p w:rsidR="003E1902" w:rsidRPr="00617185" w:rsidRDefault="003E1902" w:rsidP="00F26F29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обучающихся за счет бюджетных ассигнований бюджетов субъектов Российской Федерации (в том числе с выделением численности обучающихся, являющихся иностранными гражданами)</w:t>
            </w:r>
          </w:p>
        </w:tc>
        <w:tc>
          <w:tcPr>
            <w:tcW w:w="0" w:type="auto"/>
            <w:hideMark/>
          </w:tcPr>
          <w:p w:rsidR="003E1902" w:rsidRPr="00617185" w:rsidRDefault="00876927" w:rsidP="00F26F29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3E1902" w:rsidRPr="00617185" w:rsidTr="00F26F29">
        <w:tc>
          <w:tcPr>
            <w:tcW w:w="0" w:type="auto"/>
            <w:hideMark/>
          </w:tcPr>
          <w:p w:rsidR="003E1902" w:rsidRPr="00617185" w:rsidRDefault="003E1902" w:rsidP="00F26F29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обучающихся за счет бюджетных ассигнований местных бюджетов (в том числе с выделением численности обучающихся, являющихся иностранными гражданами)</w:t>
            </w:r>
          </w:p>
        </w:tc>
        <w:tc>
          <w:tcPr>
            <w:tcW w:w="0" w:type="auto"/>
            <w:hideMark/>
          </w:tcPr>
          <w:p w:rsidR="003E1902" w:rsidRPr="00617185" w:rsidRDefault="003E1902" w:rsidP="00F26F29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E1902" w:rsidRPr="00617185" w:rsidTr="00F26F29">
        <w:tc>
          <w:tcPr>
            <w:tcW w:w="0" w:type="auto"/>
            <w:hideMark/>
          </w:tcPr>
          <w:p w:rsidR="003E1902" w:rsidRPr="00617185" w:rsidRDefault="003E1902" w:rsidP="00F26F29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обучающихся по договорам об образовании, заключаемых при приеме на обучение за счет средств физического и (или) юридического лица (далее - договор об оказании платных образовательных услуг) (в том числе с выделением численности обучающихся, являющихся иностранными гражданами)</w:t>
            </w:r>
          </w:p>
        </w:tc>
        <w:tc>
          <w:tcPr>
            <w:tcW w:w="0" w:type="auto"/>
            <w:hideMark/>
          </w:tcPr>
          <w:p w:rsidR="003E1902" w:rsidRPr="00617185" w:rsidRDefault="003E1902" w:rsidP="00F26F29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E1902" w:rsidRPr="00617185" w:rsidTr="00F26F29">
        <w:tc>
          <w:tcPr>
            <w:tcW w:w="0" w:type="auto"/>
            <w:hideMark/>
          </w:tcPr>
          <w:p w:rsidR="003E1902" w:rsidRPr="00617185" w:rsidRDefault="003E1902" w:rsidP="00F26F29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61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1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являющихся иностранными гражданами</w:t>
            </w:r>
          </w:p>
        </w:tc>
        <w:tc>
          <w:tcPr>
            <w:tcW w:w="0" w:type="auto"/>
            <w:hideMark/>
          </w:tcPr>
          <w:p w:rsidR="003E1902" w:rsidRPr="00617185" w:rsidRDefault="003E1902" w:rsidP="00F26F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3E1902" w:rsidRDefault="003E1902" w:rsidP="003E1902"/>
    <w:p w:rsidR="00F25452" w:rsidRDefault="00C96142"/>
    <w:sectPr w:rsidR="00F25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902"/>
    <w:rsid w:val="003E1902"/>
    <w:rsid w:val="007F0300"/>
    <w:rsid w:val="008654EE"/>
    <w:rsid w:val="00876927"/>
    <w:rsid w:val="008D032B"/>
    <w:rsid w:val="00C9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2024-09-24T05:13:00Z</dcterms:created>
  <dcterms:modified xsi:type="dcterms:W3CDTF">2024-09-24T05:14:00Z</dcterms:modified>
</cp:coreProperties>
</file>